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736" w:rsidRPr="00DA041A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CC5736" w:rsidRPr="00DA041A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 23, ал. 4, т. 1 от ЗМСМА във връзка с чл. 41, ал. 1, т. 1 от Правилника за организацията и дейността на Пловдивския общински съвет, неговите комисии и взаимодействието му с общинската администрация</w:t>
      </w:r>
    </w:p>
    <w:p w:rsidR="00CC5736" w:rsidRPr="00DA041A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</w:p>
    <w:p w:rsidR="00CC5736" w:rsidRPr="00DA041A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DA041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 В И К В А М</w:t>
      </w:r>
    </w:p>
    <w:p w:rsidR="00CC5736" w:rsidRPr="00DA041A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</w:p>
    <w:p w:rsidR="00CC5736" w:rsidRPr="00DA041A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CC5736" w:rsidRPr="00DA041A" w:rsidRDefault="00976AE4" w:rsidP="00CC573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25</w:t>
      </w:r>
      <w:r w:rsidR="00CC5736" w:rsidRPr="00DA041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0</w:t>
      </w:r>
      <w:r w:rsidR="00B13C6C" w:rsidRPr="00DA041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6</w:t>
      </w:r>
      <w:r w:rsidR="00CC5736" w:rsidRPr="00DA041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CC5736" w:rsidRPr="00DA041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CC5736" w:rsidRPr="00DA041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6 г. /четвъртък/ от</w:t>
      </w:r>
      <w:r w:rsidR="00CC5736" w:rsidRPr="00DA041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CC5736" w:rsidRPr="00DA041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9, 00 ч.</w:t>
      </w:r>
      <w:r w:rsidR="00CC5736"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C5736" w:rsidRPr="00DA041A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 залата на Общински съвет – Пловдив,</w:t>
      </w:r>
    </w:p>
    <w:p w:rsidR="00CC5736" w:rsidRPr="00DA041A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ул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.”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CC5736" w:rsidRPr="00DA041A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при следния</w:t>
      </w:r>
    </w:p>
    <w:p w:rsidR="00CC5736" w:rsidRPr="00DA041A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5736" w:rsidRPr="00DA041A" w:rsidRDefault="00CC5736" w:rsidP="00CC573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552FC1" w:rsidRPr="00DA041A" w:rsidRDefault="00552FC1" w:rsidP="007775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7652" w:rsidRPr="00DA041A" w:rsidRDefault="00887652" w:rsidP="008876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A7411" w:rsidRPr="00DA041A" w:rsidRDefault="0013628B" w:rsidP="00DA04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26XI-277/17-06-2026 - Предложение за отчет по чл.19 (8) от Учредителния акт на Общинска фондация "Пловдив 2019" за първото  тримесечие на 2026 г. 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BA7411"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BA7411"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 Пламен Панов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26XI-275 /17-06-2026 - Приемане на Правилник за изменение на Правилника за устройството и дейността на ОП "Чистота", приет с решение № 198, взето с протокол № 11 от 03.08.2021 г. на Общински съвет-Пловдив, </w:t>
      </w:r>
      <w:proofErr w:type="spellStart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посл</w:t>
      </w:r>
      <w:proofErr w:type="spellEnd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. изменен с решение № 299 от 04.08.2025 г. на Общински съвет- Пловдив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3. 26XI-274 /17-06-2026 - Правилник за изменение на Правилника за устройството е дейността на ОП "Траурна дейност", приет с решение № 258, взето с протокол №14 от 29.09.2021 г. на Общински съвет-Пловдив, </w:t>
      </w:r>
      <w:proofErr w:type="spellStart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посл</w:t>
      </w:r>
      <w:proofErr w:type="spellEnd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изменен с решение №241,взето с протокол № 13 от 10.07.2025 г. 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>4. 26XI-266 /16-06-2026 - Определяне на участник, спечелил публично оповестен конкурс за отдаване под наем за срок от 5 (пет) години на недвижим имот - публична общинска собственост, с административен адрес: гр. Пловдив, район "Северен", бул. "Васил Априлов" № 156, представляващ павилион за закуски към "Професионална гимназия по хранителни технологии и техника - ПГХТТ"</w:t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5. 26XI-272 /16-06-2026 - Определяне на участник, спечелил публично оповестен конкурс за отдаване под наем на имот - публична общинска собственост, с административен адрес: гр. Пловдив, район "Централен", ул. "Иван Вазов" № 19, а именно: Ученически павилион в двора на СУ "Свети Патриарх Евтимий" - Пловдив с площ от 10,50 кв.м 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BA7411" w:rsidRPr="00DA041A" w:rsidRDefault="0013628B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A7411"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BA7411"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A7411" w:rsidRPr="00DA04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BA7411"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="00BA7411"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="00BA7411"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6. 26XI-259 /16-06-2026 -  Отпускане на временен безлихвен заем от бюджета на община Пловдив  и преразпределение  на част от осигуреното собствено финансиране за приключване на проект BG-RRP-4.020-0159 "Подкрепа за устойчиво енергийно обновяване на НБ "Иван Вазов" гр. Пловдив. </w:t>
      </w:r>
    </w:p>
    <w:p w:rsidR="008079A4" w:rsidRPr="00DA041A" w:rsidRDefault="008079A4" w:rsidP="008079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 Пламен Панов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7. 26XI-278 /17-06-2026 - Осигуряване на средства от бюджета на Община Пловдив за 2026 г. за съфинансиране на проект на </w:t>
      </w:r>
      <w:proofErr w:type="spellStart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ОбУ</w:t>
      </w:r>
      <w:proofErr w:type="spellEnd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"Йордан Йовков" по Модул 3 "Създаване на достъпна архитектурна среда", по Национална Програма "Осигуряване на съвременна, сигурна и достъпна образователна среда" на МОН </w:t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8. 26XI-276 /17-06-2026 - </w:t>
      </w:r>
      <w:r w:rsidR="00BA7411"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Отпускане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временен безлихвен заем по европейски проект № BG05SFPR002-1.035-0029 "Повишаване на готовността за предотвратяване и овладяване на бедствия, пожари и извънредни ситуации на територията на област Пловдив", по процедура BG05SFPR002-1.035 "Повишаване готовността за предотвратяване и овладяване на бедствия, пожари и извънредни ситуации" 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 Ангел Славов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9. 26XI-261 /16-06-2026 - Вземане на решение за отдаване под наем за срок от 5 /пет/ години, на недвижим имот - частна общинска собственост, находящ се в гр. Пловдив, район "Централен", ул. "Велико Търново" № 9, ПИ с идентификатор 56784.522.3576 на Районна колегия на "Български зъболекарски съюз-Пловдив"</w:t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10. 26XI-265 /16-06-2026 - Вземане на решение за отдаване под наем, за срок от 5 (пет) години на недвижим имот - частна общинска собственост, находящ се в гр. Пловдив, район "Южен", ул. "Кичево" № 52, бл. 166, вх. "Д", ет. 1, обект 2, а именно: СО с ИД 56784.530.2369.5.2 по КК и КР на гр. Пловдив, с площ от 95,98 кв. м., с прилежащи части: изба № 2, с площ 2,32 кв. м. и 1,076 % </w:t>
      </w:r>
      <w:proofErr w:type="spellStart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ид</w:t>
      </w:r>
      <w:proofErr w:type="spellEnd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. части от общите части , за срок от 5 /пет/ години на Фондация "</w:t>
      </w:r>
      <w:proofErr w:type="spellStart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Катлея</w:t>
      </w:r>
      <w:proofErr w:type="spellEnd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-Помогни навреме" ЕИК 206210559, със седалище и адрес на управление: гр. Пловди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в, ул. "Преспа" № 4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, представлявано от О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.Д.</w:t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11. 26XI-269 /16-06-2026 - Вземане на решение за продажба на недвижим имот - частна общинска собственост, находящ се в гр. Пловдив, район „Източен“, ул. „Златорог“ № </w:t>
      </w:r>
      <w:r w:rsid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„Настаняване под наем”, на </w:t>
      </w:r>
      <w:proofErr w:type="spellStart"/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правоимащия</w:t>
      </w:r>
      <w:proofErr w:type="spellEnd"/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 Д</w:t>
      </w:r>
      <w:r w:rsid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>12. 26XI-267 /16-06-2026 - Вземане на решение за продажба на недвижим имот - частна общинска собственост, находящ се в гр. Пловдив, район "Източен", ул. "Кедър"№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жил</w:t>
      </w:r>
      <w:proofErr w:type="spellEnd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блок 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вх. 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ет. 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ап. 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**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включен във фонд "Настаняване под наем", на </w:t>
      </w:r>
      <w:proofErr w:type="spellStart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правоимащите</w:t>
      </w:r>
      <w:proofErr w:type="spellEnd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наематели Г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С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Я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13. 26XI-273/17-06-2026 - 1. </w:t>
      </w:r>
      <w:proofErr w:type="spellStart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Актуализирaне</w:t>
      </w:r>
      <w:proofErr w:type="spellEnd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Годишната програма за управление и разпореждане с имоти – общинска собственост за 2026 г., като в раздел II.2.8 „Промяна на границите на съседни урегулирани имоти по реда на чл. 15 и чл. 17 от ЗУТ” на територията на район 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„За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паден“ бъде добавена преписка под № 26ОС-124/11.02.2026г. за изменение на ПУП-ПРЗ по реда на чл. 15, ал. 3 от ЗУТ, а именно: ПИ с идентификатор 56784.510.1395 с площ 8 кв. м. и ПИ с идентификатор 56784.510.1393 с площ 1 кв. м., попадащи в новообразуван УПИ XVII-510.1477, жилищно застрояване, кв.61-нов, 50-стар по плана на кв. „Хр. Смирненски“, гр. Пловдив, под №3.1.; 2. Вземане на решение за сключване на предварителен договор за промяна на границите на съседни урегулирани поземлени имоти, на основание 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чл. 15, ал. 3, във връзка с ал. 5 от Закона за устройство на територията за УПИ XVII-510.1477, жилищно застрояване, кв. 61-нов, 50-стар по плана на кв. „Христо Смирненски“ - гр. Пловдив в обхвата на поземлени имоти с идентификатори 56784.510.1393 и 56784.510.1395 по кадастралната карта на гр. Пловдив</w:t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14. 26XI-264 /16-06-2026 - Предложение за Приемане на дарение и сключване на договор за дарение, между "ВИ ЕН СИ ПЛОВДИВ" ООД, ЕИК 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*******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"МАРИЦА БИЛДИНГ" ООД, ЕИК </w:t>
      </w:r>
      <w:r w:rsidR="00DA041A">
        <w:rPr>
          <w:rFonts w:ascii="Times New Roman" w:hAnsi="Times New Roman" w:cs="Times New Roman"/>
          <w:b/>
          <w:color w:val="000000"/>
          <w:sz w:val="24"/>
          <w:szCs w:val="24"/>
        </w:rPr>
        <w:t>******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от една страна, като дарители и ОБЩИНА ПЛОВДИВ от друга страна, като надарен, на поземлен имот с идентификатор 56784.510.1423 по кадастралната карта и кадастралните регистри на гр. Пловдив, район "Западен", "Парк отдих и култура", с площ 30 кв. м., трайно предназначение на територията: Урбанизирана, начин на трайно ползване: За второстепенна улица</w:t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15. 26XI-263 /16-06-2026 - Приемане на дарение и сключване на договор за дарение на поземлен имот с идентификатор 56784.513.381 по кадастралната карта и кадастралните регистри на гр. Пловдив, район "Западен", бул. "Пещерско шосе" № 88, с площ 475 кв. м., трайно предназначение на територията: урбанизирана, начин на трайно ползване: за второстепенна улица, между "АСПИ БИЛДИНГ" ЕООД, ЕИК </w:t>
      </w:r>
      <w:r w:rsid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*******</w:t>
      </w:r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една страна, като дарител и ОБЩИНА ПЛОВДИВ от друга страна, като надарен </w:t>
      </w:r>
      <w:r w:rsidRPr="00DA04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16. 26XI-262/16-06-2026 - Приемане на дарение и сключване на договор за дарение на поземлен имот с идентификатор 56784.502.791 с площ 58 кв. м. и поземлен имот с идентификатор 56784.502.796 с площ 253 кв. м., по кадастралната карта и кадастралните регистри на гр. Пловдив, район "Северен", м. "Между Голямо </w:t>
      </w:r>
      <w:proofErr w:type="spellStart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конарско</w:t>
      </w:r>
      <w:proofErr w:type="spellEnd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Пазарджишко шосе", трайно предназначение на територията: урбанизирана, начин на трайно ползване: за второстепенна улица, между Л</w:t>
      </w:r>
      <w:r w:rsidR="00AC20A2">
        <w:rPr>
          <w:rFonts w:ascii="Times New Roman" w:hAnsi="Times New Roman" w:cs="Times New Roman"/>
          <w:b/>
          <w:color w:val="000000"/>
          <w:sz w:val="24"/>
          <w:szCs w:val="24"/>
        </w:rPr>
        <w:t>.Н.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r w:rsidR="00AC20A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от една страна, като дарител и ОБЩИНА ПЛОВДИВ от друга страна, като надарен</w:t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17. 26XI-271/16-06-2026 - Продажба на основание чл. 35, ал. 3 от ЗОС на недвижим имот - частна общинска собственост, находящ се в гр. Пловдив, бул. "Васил Априлов" №161, а именно: поземлен имот с идентификатор 56784.518.1657 по КК и КР на гр. Пловдив, с площ 638 кв. м., във връзка с влязло в сила Решение № 7071 от 11.08.2025 г. по административно дело № 2353/2024 г. на Административен съд - Пловдив, потвърдено с Решение №4061/14.04.2026г. на Върховен административен съд на Република България</w:t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18. 26XI-270/16-06-2026 - Вземане на решение за продажба на основание чл. 35, ал. 3 от ЗОС на недвижим имот - частна общинска собственост, находящ се в гр. Пловдив, район "Източен", ул. "Батак" №1, а именно: 2/3 </w:t>
      </w:r>
      <w:proofErr w:type="spellStart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ид</w:t>
      </w:r>
      <w:proofErr w:type="spellEnd"/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. част от поземлен имот с идентификатор 56784.555.24 по кадастралната карта и кадастралните регистри на гр. Пловдив, с площ от 276 кв. м., за който е отреден УПИ VIII-989, кв.51, по действащия план на кв. "Дружба" - Пловдив</w:t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BA7411" w:rsidRPr="00DA041A" w:rsidRDefault="00BA7411" w:rsidP="001362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AC20A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19. 26XI-241/ 03-06-2026 - Даване на съгласие за промяна предназначението на части от ПИ с идентификатори 56784.273.166 и 56784.273.167, представляващи от земеделска земя с начин на трайно ползване: за селскостопански, горски, ведомствен път, в път с трайна настилка с цел осигуряване на транспортен достъп до ПИ с идентификатор 56784. 273.29 по КК и КР на гр. Пловдив,  като процедурите са за сметка на заинтересованото лице </w:t>
      </w:r>
      <w:r w:rsidRPr="00DA041A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DA041A">
        <w:rPr>
          <w:rFonts w:ascii="Times New Roman" w:hAnsi="Times New Roman" w:cs="Times New Roman"/>
          <w:color w:val="000000"/>
          <w:sz w:val="24"/>
          <w:szCs w:val="24"/>
        </w:rPr>
        <w:t>отл</w:t>
      </w:r>
      <w:proofErr w:type="spellEnd"/>
      <w:r w:rsidRPr="00DA041A">
        <w:rPr>
          <w:rFonts w:ascii="Times New Roman" w:hAnsi="Times New Roman" w:cs="Times New Roman"/>
          <w:color w:val="000000"/>
          <w:sz w:val="24"/>
          <w:szCs w:val="24"/>
        </w:rPr>
        <w:t xml:space="preserve">. от 11.06.2026 г. за следващо заседание) </w:t>
      </w:r>
      <w:r w:rsidRPr="00DA041A">
        <w:rPr>
          <w:rFonts w:ascii="Times New Roman" w:hAnsi="Times New Roman" w:cs="Times New Roman"/>
          <w:color w:val="000000"/>
          <w:sz w:val="24"/>
          <w:szCs w:val="24"/>
        </w:rPr>
        <w:tab/>
      </w:r>
      <w:bookmarkStart w:id="0" w:name="_GoBack"/>
      <w:bookmarkEnd w:id="0"/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20. 26XI-268/16-06-2026 - Даване на съгласие от Общински съвет–Пловдив по реда на чл. 45ж, ал. 2 от ППЗСПЗЗ за предоставяне на поземлени имоти с идентификатори 56784.220.31, 56784.241.83, 56784.241.81 по кадастралната карта и кадастралните регистри на гр. Пловдив, в изпълнение на задължението си по § 27, ал. 2 от ПЗР към ЗИД на ЗСПЗЗ 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BA7411" w:rsidRPr="00DA041A" w:rsidRDefault="00BA7411" w:rsidP="00BA74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Хакъ </w:t>
      </w:r>
      <w:proofErr w:type="spellStart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Сакъбов</w:t>
      </w:r>
      <w:proofErr w:type="spellEnd"/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>21. 26XI-257 /16-06-2026 - Отчет за дейността на Общинския съвет и неговите комисии за периода 01.11.2025 г. – 30.04.2026 г.</w:t>
      </w:r>
    </w:p>
    <w:p w:rsidR="008079A4" w:rsidRPr="00DA041A" w:rsidRDefault="008079A4" w:rsidP="008079A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 общинския съветник Атанас Узунов – Председател на Общински съвет -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22. 26XI-258 /16-06-2026 - Избор на временна комисия за подбор и внасяне на предложение в Общински съвет - Пловдив за избор на кандидати за съдебни заседатели за Районен съд - Пловдив 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8079A4" w:rsidRPr="00DA041A" w:rsidRDefault="008079A4" w:rsidP="008079A4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 общинския съветник Атанас Узунов – Председател на Общински съвет - Пловдив</w:t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13628B" w:rsidRPr="00DA041A" w:rsidRDefault="0013628B" w:rsidP="001362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A041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23. 26XI-260 /16-06-2026 - Създаване и приемане на Правилник за работа на "Фонд за подкрепа на местни инициативи" град Пловдив </w:t>
      </w:r>
    </w:p>
    <w:p w:rsidR="008079A4" w:rsidRPr="00DA041A" w:rsidRDefault="008079A4" w:rsidP="008079A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41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A041A">
        <w:rPr>
          <w:rFonts w:ascii="Times New Roman" w:hAnsi="Times New Roman" w:cs="Times New Roman"/>
          <w:color w:val="000000" w:themeColor="text1"/>
          <w:sz w:val="24"/>
          <w:szCs w:val="24"/>
        </w:rPr>
        <w:t>: ППГОС от „Съединени за Пловдив“</w:t>
      </w:r>
    </w:p>
    <w:p w:rsidR="00B53B41" w:rsidRPr="00DA041A" w:rsidRDefault="00B53B41" w:rsidP="00B5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0535" w:rsidRPr="00DA041A" w:rsidRDefault="00E00535" w:rsidP="00E005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13E5" w:rsidRPr="00DA041A" w:rsidRDefault="001713E5" w:rsidP="00E005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3573B" w:rsidRPr="00DA041A" w:rsidRDefault="0013573B" w:rsidP="00B5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7652" w:rsidRPr="00DA041A" w:rsidRDefault="00887652" w:rsidP="00B53B4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06B72" w:rsidRPr="00DA041A" w:rsidRDefault="00706B72" w:rsidP="00706B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A041A">
        <w:rPr>
          <w:rFonts w:ascii="Times New Roman" w:hAnsi="Times New Roman" w:cs="Times New Roman"/>
          <w:b/>
          <w:sz w:val="24"/>
          <w:szCs w:val="24"/>
        </w:rPr>
        <w:t xml:space="preserve">                   АТАНАС УЗУНОВ</w:t>
      </w:r>
    </w:p>
    <w:p w:rsidR="00706B72" w:rsidRPr="00DA041A" w:rsidRDefault="00706B72" w:rsidP="00706B7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A041A">
        <w:rPr>
          <w:rFonts w:ascii="Times New Roman" w:hAnsi="Times New Roman" w:cs="Times New Roman"/>
          <w:i/>
          <w:sz w:val="24"/>
          <w:szCs w:val="24"/>
        </w:rPr>
        <w:t>Председател на Общински съвет - Пловдив</w:t>
      </w:r>
    </w:p>
    <w:p w:rsidR="00691D2E" w:rsidRPr="00DA041A" w:rsidRDefault="00691D2E" w:rsidP="00E15D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691D2E" w:rsidRPr="00DA041A" w:rsidSect="00094FF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518"/>
    <w:rsid w:val="0000128E"/>
    <w:rsid w:val="00003508"/>
    <w:rsid w:val="0000743D"/>
    <w:rsid w:val="0001529C"/>
    <w:rsid w:val="00022695"/>
    <w:rsid w:val="00071C37"/>
    <w:rsid w:val="00086A4D"/>
    <w:rsid w:val="0009164E"/>
    <w:rsid w:val="00094FF1"/>
    <w:rsid w:val="000C727F"/>
    <w:rsid w:val="00111318"/>
    <w:rsid w:val="00124CBF"/>
    <w:rsid w:val="0013573B"/>
    <w:rsid w:val="0013628B"/>
    <w:rsid w:val="00165636"/>
    <w:rsid w:val="001713E5"/>
    <w:rsid w:val="00177CCE"/>
    <w:rsid w:val="001A723B"/>
    <w:rsid w:val="001B2211"/>
    <w:rsid w:val="001C1121"/>
    <w:rsid w:val="001D01AC"/>
    <w:rsid w:val="001D7581"/>
    <w:rsid w:val="001D7F7F"/>
    <w:rsid w:val="001F0DA1"/>
    <w:rsid w:val="001F2A58"/>
    <w:rsid w:val="00204B00"/>
    <w:rsid w:val="00224925"/>
    <w:rsid w:val="0023017E"/>
    <w:rsid w:val="00234226"/>
    <w:rsid w:val="002358C4"/>
    <w:rsid w:val="002517A0"/>
    <w:rsid w:val="002672DE"/>
    <w:rsid w:val="002C1C28"/>
    <w:rsid w:val="002C7C8A"/>
    <w:rsid w:val="002D489D"/>
    <w:rsid w:val="003036FA"/>
    <w:rsid w:val="00335AFE"/>
    <w:rsid w:val="00337CC7"/>
    <w:rsid w:val="003403B3"/>
    <w:rsid w:val="0035172D"/>
    <w:rsid w:val="0035642E"/>
    <w:rsid w:val="00391402"/>
    <w:rsid w:val="003A7C03"/>
    <w:rsid w:val="003C3249"/>
    <w:rsid w:val="003C72CB"/>
    <w:rsid w:val="003D25A7"/>
    <w:rsid w:val="003D7053"/>
    <w:rsid w:val="004111AD"/>
    <w:rsid w:val="00425644"/>
    <w:rsid w:val="00467ABD"/>
    <w:rsid w:val="004855A1"/>
    <w:rsid w:val="00497E0E"/>
    <w:rsid w:val="004A14B4"/>
    <w:rsid w:val="004B1503"/>
    <w:rsid w:val="004B24C0"/>
    <w:rsid w:val="004C6ED7"/>
    <w:rsid w:val="004D0694"/>
    <w:rsid w:val="004E2DEF"/>
    <w:rsid w:val="004E5A16"/>
    <w:rsid w:val="004F241F"/>
    <w:rsid w:val="004F43E4"/>
    <w:rsid w:val="004F48A4"/>
    <w:rsid w:val="00551521"/>
    <w:rsid w:val="00551AE2"/>
    <w:rsid w:val="00552FC1"/>
    <w:rsid w:val="00564FDF"/>
    <w:rsid w:val="00584A5E"/>
    <w:rsid w:val="00596CE9"/>
    <w:rsid w:val="005A1318"/>
    <w:rsid w:val="005B4541"/>
    <w:rsid w:val="00605B58"/>
    <w:rsid w:val="0060782B"/>
    <w:rsid w:val="00613214"/>
    <w:rsid w:val="0062334B"/>
    <w:rsid w:val="00631914"/>
    <w:rsid w:val="00656051"/>
    <w:rsid w:val="00674B6F"/>
    <w:rsid w:val="006807EA"/>
    <w:rsid w:val="00691D2E"/>
    <w:rsid w:val="006A1E75"/>
    <w:rsid w:val="00706B72"/>
    <w:rsid w:val="00713212"/>
    <w:rsid w:val="007775FF"/>
    <w:rsid w:val="007A05A0"/>
    <w:rsid w:val="007A1D3D"/>
    <w:rsid w:val="007A609C"/>
    <w:rsid w:val="007B3583"/>
    <w:rsid w:val="007C7B46"/>
    <w:rsid w:val="007D767C"/>
    <w:rsid w:val="008079A4"/>
    <w:rsid w:val="00812AE5"/>
    <w:rsid w:val="00826420"/>
    <w:rsid w:val="00835464"/>
    <w:rsid w:val="00836EA7"/>
    <w:rsid w:val="0084105A"/>
    <w:rsid w:val="0088171D"/>
    <w:rsid w:val="00887652"/>
    <w:rsid w:val="008970E3"/>
    <w:rsid w:val="008B265C"/>
    <w:rsid w:val="008B7B47"/>
    <w:rsid w:val="008C64F5"/>
    <w:rsid w:val="00924722"/>
    <w:rsid w:val="009255FA"/>
    <w:rsid w:val="00943C98"/>
    <w:rsid w:val="00976AE4"/>
    <w:rsid w:val="00980E71"/>
    <w:rsid w:val="00981406"/>
    <w:rsid w:val="00994739"/>
    <w:rsid w:val="0099648C"/>
    <w:rsid w:val="009A6929"/>
    <w:rsid w:val="009B78CC"/>
    <w:rsid w:val="00A0350B"/>
    <w:rsid w:val="00A11AD5"/>
    <w:rsid w:val="00A1237D"/>
    <w:rsid w:val="00A126BE"/>
    <w:rsid w:val="00A24D3D"/>
    <w:rsid w:val="00A33693"/>
    <w:rsid w:val="00A54687"/>
    <w:rsid w:val="00A62618"/>
    <w:rsid w:val="00A6329F"/>
    <w:rsid w:val="00A72C28"/>
    <w:rsid w:val="00A83341"/>
    <w:rsid w:val="00A95EA2"/>
    <w:rsid w:val="00AC20A2"/>
    <w:rsid w:val="00AC7596"/>
    <w:rsid w:val="00AE54F4"/>
    <w:rsid w:val="00AF1F12"/>
    <w:rsid w:val="00B13C6C"/>
    <w:rsid w:val="00B24BAC"/>
    <w:rsid w:val="00B53B41"/>
    <w:rsid w:val="00B76A9D"/>
    <w:rsid w:val="00B82603"/>
    <w:rsid w:val="00B87DF0"/>
    <w:rsid w:val="00B9133F"/>
    <w:rsid w:val="00B94D0F"/>
    <w:rsid w:val="00BA7411"/>
    <w:rsid w:val="00BC194A"/>
    <w:rsid w:val="00C03421"/>
    <w:rsid w:val="00C0731E"/>
    <w:rsid w:val="00C137F3"/>
    <w:rsid w:val="00C23B74"/>
    <w:rsid w:val="00C404E3"/>
    <w:rsid w:val="00C55876"/>
    <w:rsid w:val="00C75A3E"/>
    <w:rsid w:val="00CA5C84"/>
    <w:rsid w:val="00CB1ED0"/>
    <w:rsid w:val="00CC5736"/>
    <w:rsid w:val="00CF515D"/>
    <w:rsid w:val="00D345B1"/>
    <w:rsid w:val="00D346BF"/>
    <w:rsid w:val="00D434B5"/>
    <w:rsid w:val="00D50967"/>
    <w:rsid w:val="00D95001"/>
    <w:rsid w:val="00DA041A"/>
    <w:rsid w:val="00DA475A"/>
    <w:rsid w:val="00DE444C"/>
    <w:rsid w:val="00E00535"/>
    <w:rsid w:val="00E02BA5"/>
    <w:rsid w:val="00E10749"/>
    <w:rsid w:val="00E13CF2"/>
    <w:rsid w:val="00E15D96"/>
    <w:rsid w:val="00E368B1"/>
    <w:rsid w:val="00E444F3"/>
    <w:rsid w:val="00E52ACA"/>
    <w:rsid w:val="00E8343D"/>
    <w:rsid w:val="00E860EA"/>
    <w:rsid w:val="00EA0450"/>
    <w:rsid w:val="00EA48F4"/>
    <w:rsid w:val="00EB4518"/>
    <w:rsid w:val="00EE20CB"/>
    <w:rsid w:val="00F04380"/>
    <w:rsid w:val="00F16446"/>
    <w:rsid w:val="00F43B4B"/>
    <w:rsid w:val="00F44FB1"/>
    <w:rsid w:val="00F60E8C"/>
    <w:rsid w:val="00F615CD"/>
    <w:rsid w:val="00F7697D"/>
    <w:rsid w:val="00FC2523"/>
    <w:rsid w:val="00FD74FA"/>
    <w:rsid w:val="00FE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E374E"/>
  <w15:chartTrackingRefBased/>
  <w15:docId w15:val="{B976FC3A-9206-49E8-A3C4-385B70951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E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f01">
    <w:name w:val="cf01"/>
    <w:basedOn w:val="a0"/>
    <w:rsid w:val="004E2DEF"/>
    <w:rPr>
      <w:rFonts w:ascii="Consolas" w:hAnsi="Consolas" w:hint="default"/>
      <w:sz w:val="22"/>
      <w:szCs w:val="22"/>
    </w:rPr>
  </w:style>
  <w:style w:type="character" w:customStyle="1" w:styleId="cf11">
    <w:name w:val="cf11"/>
    <w:basedOn w:val="a0"/>
    <w:rsid w:val="004E2DEF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a0"/>
    <w:rsid w:val="004E2DEF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a0"/>
    <w:rsid w:val="004E2DEF"/>
    <w:rPr>
      <w:rFonts w:ascii="Segoe UI Symbol" w:hAnsi="Segoe UI Symbol" w:hint="default"/>
      <w:sz w:val="22"/>
      <w:szCs w:val="22"/>
    </w:rPr>
  </w:style>
  <w:style w:type="paragraph" w:customStyle="1" w:styleId="pf0">
    <w:name w:val="pf0"/>
    <w:basedOn w:val="a"/>
    <w:rsid w:val="004E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Balloon Text"/>
    <w:basedOn w:val="a"/>
    <w:link w:val="a5"/>
    <w:uiPriority w:val="99"/>
    <w:semiHidden/>
    <w:unhideWhenUsed/>
    <w:rsid w:val="001B22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1B2211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1C1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3B4DF-3089-4328-BAA4-2BB59FA6D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Vanya Kisyova</dc:creator>
  <cp:keywords/>
  <dc:description/>
  <cp:lastModifiedBy>Mun</cp:lastModifiedBy>
  <cp:revision>2</cp:revision>
  <cp:lastPrinted>2026-06-19T09:43:00Z</cp:lastPrinted>
  <dcterms:created xsi:type="dcterms:W3CDTF">2026-06-21T22:25:00Z</dcterms:created>
  <dcterms:modified xsi:type="dcterms:W3CDTF">2026-06-21T22:25:00Z</dcterms:modified>
</cp:coreProperties>
</file>